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4D65" w14:textId="13CD879E" w:rsidR="008D5DE5" w:rsidRPr="00E54C67" w:rsidRDefault="00D62D43" w:rsidP="002E36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177FB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bookmarkStart w:id="0" w:name="_GoBack"/>
      <w:bookmarkEnd w:id="0"/>
      <w:r w:rsidR="00AA4737">
        <w:rPr>
          <w:rFonts w:ascii="Times New Roman" w:hAnsi="Times New Roman" w:cs="Times New Roman"/>
          <w:b/>
          <w:sz w:val="24"/>
          <w:szCs w:val="24"/>
          <w:lang w:val="kk-KZ"/>
        </w:rPr>
        <w:t>1.07</w:t>
      </w:r>
      <w:r w:rsidR="00DD1D06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="008D5DE5" w:rsidRPr="00E54C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14:paraId="1405DE75" w14:textId="3A3359F6" w:rsidR="008D5DE5" w:rsidRDefault="00DD1D06" w:rsidP="002E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D62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D5DE5" w:rsidRPr="00E54C67">
        <w:rPr>
          <w:rFonts w:ascii="Times New Roman" w:hAnsi="Times New Roman" w:cs="Times New Roman"/>
          <w:b/>
          <w:sz w:val="24"/>
          <w:szCs w:val="24"/>
          <w:lang w:val="kk-KZ"/>
        </w:rPr>
        <w:t>Университет имени Жумабека Ахметулы Ташенева</w:t>
      </w:r>
      <w:r w:rsidR="00D62D4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5DE5" w:rsidRPr="00E54C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объявляет конкурс на замещение вакантных должностей профессорско-преподавательского состава и научных работников </w:t>
      </w:r>
    </w:p>
    <w:p w14:paraId="4033DBE9" w14:textId="77777777" w:rsidR="002E36B1" w:rsidRPr="002E36B1" w:rsidRDefault="002E36B1" w:rsidP="002E36B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0885655" w14:textId="77777777" w:rsidR="008D5DE5" w:rsidRPr="00E54C67" w:rsidRDefault="008D5DE5" w:rsidP="002E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Приглашаем Вас принять участие и присоединиться к академическому сообществу, нацеленному на дальнейшее повышение качества образования и науки. </w:t>
      </w:r>
    </w:p>
    <w:p w14:paraId="2964C8CE" w14:textId="77777777" w:rsidR="008D5DE5" w:rsidRPr="00E54C67" w:rsidRDefault="008D5DE5" w:rsidP="002E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b/>
          <w:sz w:val="24"/>
          <w:szCs w:val="24"/>
          <w:lang w:val="kk-KZ"/>
        </w:rPr>
        <w:t>Кандидаты для участия в конкурсе предьявляют следующие документы:</w:t>
      </w:r>
    </w:p>
    <w:p w14:paraId="1A785D15" w14:textId="77777777" w:rsidR="008D5DE5" w:rsidRPr="00E54C67" w:rsidRDefault="00D62D43" w:rsidP="002E36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Заявление 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>на имя председателя Конкурсной коми</w:t>
      </w:r>
      <w:r>
        <w:rPr>
          <w:rFonts w:ascii="Times New Roman" w:hAnsi="Times New Roman" w:cs="Times New Roman"/>
          <w:sz w:val="24"/>
          <w:szCs w:val="24"/>
          <w:lang w:val="kk-KZ"/>
        </w:rPr>
        <w:t>ссии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97A4BB" w14:textId="77777777" w:rsidR="008D5DE5" w:rsidRPr="00E54C67" w:rsidRDefault="008D5DE5" w:rsidP="002E36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sz w:val="24"/>
          <w:szCs w:val="24"/>
          <w:lang w:val="kk-KZ"/>
        </w:rPr>
        <w:t>Личный листок по учету кадров;</w:t>
      </w:r>
    </w:p>
    <w:p w14:paraId="529752F4" w14:textId="77777777" w:rsidR="008D5DE5" w:rsidRPr="00E54C67" w:rsidRDefault="008D5DE5" w:rsidP="002E36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sz w:val="24"/>
          <w:szCs w:val="24"/>
          <w:lang w:val="kk-KZ"/>
        </w:rPr>
        <w:t>Автобиография;</w:t>
      </w:r>
    </w:p>
    <w:p w14:paraId="12563D40" w14:textId="77777777" w:rsidR="008D5DE5" w:rsidRPr="00E54C67" w:rsidRDefault="008D5DE5" w:rsidP="002E36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sz w:val="24"/>
          <w:szCs w:val="24"/>
          <w:lang w:val="kk-KZ"/>
        </w:rPr>
        <w:t>Копия удостоверения личности;</w:t>
      </w:r>
    </w:p>
    <w:p w14:paraId="1178753A" w14:textId="77777777" w:rsidR="008D5DE5" w:rsidRPr="00E54C67" w:rsidRDefault="00D62D43" w:rsidP="00D62D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 w:rsidR="00A82E42">
        <w:rPr>
          <w:rFonts w:ascii="Times New Roman" w:hAnsi="Times New Roman" w:cs="Times New Roman"/>
          <w:sz w:val="24"/>
          <w:szCs w:val="24"/>
        </w:rPr>
        <w:t xml:space="preserve">Нотариально заверенная </w:t>
      </w:r>
      <w:r w:rsidR="00A82E42">
        <w:rPr>
          <w:rFonts w:ascii="Times New Roman" w:hAnsi="Times New Roman" w:cs="Times New Roman"/>
          <w:sz w:val="24"/>
          <w:szCs w:val="24"/>
          <w:lang w:val="kk-KZ"/>
        </w:rPr>
        <w:t>копии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 дипломов о высшем образовании, академической и ученой степени, аттестатов об ученом звании;</w:t>
      </w:r>
    </w:p>
    <w:p w14:paraId="5535F5A8" w14:textId="5C7C3154" w:rsidR="008D5DE5" w:rsidRPr="00E54C67" w:rsidRDefault="00D62D43" w:rsidP="00D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 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>Копии сертификатов о повышени</w:t>
      </w:r>
      <w:r w:rsidR="00EC3C16">
        <w:rPr>
          <w:rFonts w:ascii="Times New Roman" w:hAnsi="Times New Roman" w:cs="Times New Roman"/>
          <w:sz w:val="24"/>
          <w:szCs w:val="24"/>
          <w:lang w:val="kk-KZ"/>
        </w:rPr>
        <w:t>и квалификации</w:t>
      </w:r>
      <w:r w:rsidR="00DA0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0BA2">
        <w:rPr>
          <w:rFonts w:ascii="Times New Roman" w:hAnsi="Times New Roman" w:cs="Times New Roman"/>
          <w:sz w:val="24"/>
          <w:szCs w:val="24"/>
        </w:rPr>
        <w:t xml:space="preserve">(по читаемым дисциплинам и по применениям инклюзивного образования, искусственного интеллекта) </w:t>
      </w:r>
      <w:r w:rsidR="00EC3C16">
        <w:rPr>
          <w:rFonts w:ascii="Times New Roman" w:hAnsi="Times New Roman" w:cs="Times New Roman"/>
          <w:sz w:val="24"/>
          <w:szCs w:val="24"/>
          <w:lang w:val="kk-KZ"/>
        </w:rPr>
        <w:t xml:space="preserve"> за последние три года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 и подлинники для сверки;</w:t>
      </w:r>
    </w:p>
    <w:p w14:paraId="121E01BB" w14:textId="77777777" w:rsidR="008D5DE5" w:rsidRDefault="00D62D43" w:rsidP="00D62D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  </w:t>
      </w:r>
      <w:r w:rsidR="008D5DE5" w:rsidRPr="00D62D43">
        <w:rPr>
          <w:rFonts w:ascii="Times New Roman" w:hAnsi="Times New Roman" w:cs="Times New Roman"/>
          <w:sz w:val="24"/>
          <w:szCs w:val="24"/>
          <w:lang w:val="kk-KZ"/>
        </w:rPr>
        <w:t xml:space="preserve">Список научных работ и изобретений (при наличии); </w:t>
      </w:r>
    </w:p>
    <w:p w14:paraId="0C8E3E0A" w14:textId="5DC7A907" w:rsidR="00DD1D06" w:rsidRPr="00065469" w:rsidRDefault="00DB2920" w:rsidP="00D62D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Для претендентов </w:t>
      </w:r>
      <w:r w:rsidR="00DA0BA2">
        <w:rPr>
          <w:rFonts w:ascii="Times New Roman" w:hAnsi="Times New Roman" w:cs="Times New Roman"/>
          <w:sz w:val="24"/>
          <w:szCs w:val="24"/>
          <w:lang w:val="kk-KZ"/>
        </w:rPr>
        <w:t>имеющих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учен</w:t>
      </w:r>
      <w:r w:rsidR="00DA0BA2">
        <w:rPr>
          <w:rFonts w:ascii="Times New Roman" w:hAnsi="Times New Roman" w:cs="Times New Roman"/>
          <w:sz w:val="24"/>
          <w:szCs w:val="24"/>
          <w:lang w:val="kk-KZ"/>
        </w:rPr>
        <w:t>ую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степень:  кандидатам наук необходимо предоставить авторефераты</w:t>
      </w:r>
      <w:r w:rsidRPr="0006546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65469">
        <w:rPr>
          <w:rFonts w:ascii="Times New Roman" w:hAnsi="Times New Roman" w:cs="Times New Roman"/>
          <w:sz w:val="24"/>
          <w:szCs w:val="24"/>
          <w:lang w:val="kk-KZ"/>
        </w:rPr>
        <w:t xml:space="preserve">докторам </w:t>
      </w:r>
      <w:r w:rsidR="00065469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065469" w:rsidRPr="00065469">
        <w:rPr>
          <w:rFonts w:ascii="Times New Roman" w:hAnsi="Times New Roman" w:cs="Times New Roman"/>
          <w:sz w:val="24"/>
          <w:szCs w:val="24"/>
        </w:rPr>
        <w:t xml:space="preserve"> </w:t>
      </w:r>
      <w:r w:rsidR="00065469" w:rsidRPr="00065469">
        <w:rPr>
          <w:rStyle w:val="a5"/>
          <w:rFonts w:ascii="Times New Roman" w:hAnsi="Times New Roman" w:cs="Times New Roman"/>
          <w:b/>
          <w:bCs/>
          <w:i w:val="0"/>
          <w:iCs w:val="0"/>
          <w:color w:val="767676"/>
          <w:sz w:val="21"/>
          <w:szCs w:val="21"/>
          <w:shd w:val="clear" w:color="auto" w:fill="FFFFFF"/>
          <w:lang w:val="kk-KZ"/>
        </w:rPr>
        <w:t xml:space="preserve"> </w:t>
      </w:r>
      <w:r w:rsidR="00065469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предоставить аннотацию либо резюме. </w:t>
      </w:r>
    </w:p>
    <w:p w14:paraId="2435124A" w14:textId="3F532869" w:rsidR="008D5DE5" w:rsidRPr="00E54C67" w:rsidRDefault="00065469" w:rsidP="00D6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62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>Медицинская справка формы № 075/у, утвержденной приказом и.о. Министра здравоохраниения Республики Казахстан от 30 октября 2020 года № ҚР ДСМ-175/2020, выданная не более чем за 6 (шесть) месяцев со дня представления документов – для лиц, впервые участвующих в конкурсе;</w:t>
      </w:r>
    </w:p>
    <w:p w14:paraId="230B72EE" w14:textId="231F8B5C" w:rsidR="008D5DE5" w:rsidRPr="00E54C67" w:rsidRDefault="00065469" w:rsidP="00D62D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62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>Справка о наличии либо отсутствии сведений о совершении уголовного правонарушения, выданная Комитетом правовой статистики и специальным учетам Генеральной прокуратуры Республики Казахстан;</w:t>
      </w:r>
    </w:p>
    <w:p w14:paraId="4E0D80FA" w14:textId="5E6296E3" w:rsidR="00DC7D41" w:rsidRPr="00F861B6" w:rsidRDefault="00D62D43" w:rsidP="00D62D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6546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D5DE5" w:rsidRPr="00F861B6">
        <w:rPr>
          <w:rFonts w:ascii="Times New Roman" w:hAnsi="Times New Roman" w:cs="Times New Roman"/>
          <w:sz w:val="24"/>
          <w:szCs w:val="24"/>
        </w:rPr>
        <w:t xml:space="preserve">Справка с наркологической организации </w:t>
      </w:r>
      <w:r w:rsidR="00DA0BA2" w:rsidRPr="00F861B6">
        <w:rPr>
          <w:rFonts w:ascii="Times New Roman" w:hAnsi="Times New Roman" w:cs="Times New Roman"/>
          <w:sz w:val="24"/>
          <w:szCs w:val="24"/>
        </w:rPr>
        <w:t xml:space="preserve">и с противотуберкулезной организации </w:t>
      </w:r>
      <w:r w:rsidR="008D5DE5" w:rsidRPr="00F861B6">
        <w:rPr>
          <w:rFonts w:ascii="Times New Roman" w:hAnsi="Times New Roman" w:cs="Times New Roman"/>
          <w:sz w:val="24"/>
          <w:szCs w:val="24"/>
        </w:rPr>
        <w:t>по форме, согласно стандарту государственной услуги «Выдача справки с наркологической организации», утвержденной приказом</w:t>
      </w:r>
      <w:r w:rsidR="00DC7D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7D41" w:rsidRPr="00DC7D41">
        <w:rPr>
          <w:rFonts w:ascii="Times New Roman" w:hAnsi="Times New Roman" w:cs="Times New Roman"/>
          <w:sz w:val="24"/>
          <w:szCs w:val="24"/>
          <w:lang w:val="kk-KZ"/>
        </w:rPr>
        <w:t>Министра здравоохранения Республики Казахстан от 18 мая 2020 года № ҚР ДСМ-49/2020</w:t>
      </w:r>
      <w:r w:rsidR="008D5DE5" w:rsidRPr="00F861B6">
        <w:rPr>
          <w:rFonts w:ascii="Times New Roman" w:hAnsi="Times New Roman" w:cs="Times New Roman"/>
          <w:sz w:val="24"/>
          <w:szCs w:val="24"/>
        </w:rPr>
        <w:t>, выданная</w:t>
      </w:r>
      <w:r w:rsidR="008D5DE5" w:rsidRPr="00F861B6">
        <w:rPr>
          <w:rFonts w:ascii="Times New Roman" w:hAnsi="Times New Roman" w:cs="Times New Roman"/>
          <w:sz w:val="24"/>
          <w:szCs w:val="24"/>
          <w:lang w:val="kk-KZ"/>
        </w:rPr>
        <w:t xml:space="preserve"> не более чем за 1 (один) год до дня представления документов;</w:t>
      </w:r>
    </w:p>
    <w:p w14:paraId="33DE7880" w14:textId="146AC05E" w:rsidR="008D5DE5" w:rsidRPr="00DC7D41" w:rsidRDefault="00D62D43" w:rsidP="00D62D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6546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Справка с психоневрологической организации по форме согласно стандарту государственной услуги «Выдача справки с психоневрологической организаций», утвержденной приказом </w:t>
      </w:r>
      <w:r w:rsidR="00DC7D41" w:rsidRPr="00DC7D41">
        <w:rPr>
          <w:rFonts w:ascii="Times New Roman" w:hAnsi="Times New Roman" w:cs="Times New Roman"/>
          <w:sz w:val="24"/>
          <w:szCs w:val="24"/>
          <w:lang w:val="kk-KZ"/>
        </w:rPr>
        <w:t>Министра здравоохранения Республики Казахстан от 18 мая 2020 года № ҚР ДСМ-49/2020</w:t>
      </w:r>
      <w:r w:rsidR="008D5DE5"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, выданная не более чем за 1 (один) год </w:t>
      </w:r>
      <w:r w:rsidR="009B3A81">
        <w:rPr>
          <w:rFonts w:ascii="Times New Roman" w:hAnsi="Times New Roman" w:cs="Times New Roman"/>
          <w:sz w:val="24"/>
          <w:szCs w:val="24"/>
          <w:lang w:val="kk-KZ"/>
        </w:rPr>
        <w:t>до дня представления документов.</w:t>
      </w:r>
    </w:p>
    <w:p w14:paraId="78C1941F" w14:textId="77777777" w:rsidR="008D5DE5" w:rsidRPr="00E54C67" w:rsidRDefault="008D5DE5" w:rsidP="002E3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sz w:val="24"/>
          <w:szCs w:val="24"/>
          <w:lang w:val="kk-KZ"/>
        </w:rPr>
        <w:t>Участник конкурса вправе представить дополнительную информацию, касающуюся образования, опыта работы, профессионального уровня, рекомендации от руководства с предыдущего места работы и.т.д.</w:t>
      </w:r>
    </w:p>
    <w:p w14:paraId="355C705C" w14:textId="7E41886D" w:rsidR="008D5DE5" w:rsidRPr="00E54C67" w:rsidRDefault="008D5DE5" w:rsidP="002E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Перечень вакантных должностей профессорско-преподавательского состава: </w:t>
      </w:r>
    </w:p>
    <w:p w14:paraId="364F4015" w14:textId="77777777" w:rsidR="008D5DE5" w:rsidRPr="002E36B1" w:rsidRDefault="008D5DE5" w:rsidP="008D5DE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95A241F" w14:textId="2A674664" w:rsidR="008D5DE5" w:rsidRPr="0083629D" w:rsidRDefault="008D5DE5" w:rsidP="002E3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4C67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E54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="00C43252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Теория и методика преподавания физической культуры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C3C1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63171A" w:rsidRPr="0083629D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Образовательные программы</w:t>
      </w:r>
      <w:r w:rsidR="00EC3C1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C3C16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6B01401 - Подготовка учителей физической культуры</w:t>
      </w:r>
      <w:r w:rsidR="00C43252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 </w:t>
      </w:r>
      <w:r w:rsidR="00C43252" w:rsidRPr="008362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6B01422 </w:t>
      </w:r>
      <w:r w:rsidR="00C43252" w:rsidRPr="008362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- </w:t>
      </w:r>
      <w:r w:rsidR="00C43252" w:rsidRPr="0083629D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Физическая культура и спорт (IP)</w:t>
      </w:r>
      <w:r w:rsidR="0063171A" w:rsidRPr="008362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.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2287F78" w14:textId="6EB63A56" w:rsidR="008D5DE5" w:rsidRPr="0083629D" w:rsidRDefault="00451FE7" w:rsidP="002E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>рофессор</w:t>
      </w:r>
      <w:r w:rsidR="008D5DE5"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D43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>ед.</w:t>
      </w:r>
    </w:p>
    <w:p w14:paraId="56AF0000" w14:textId="77777777" w:rsidR="008D5DE5" w:rsidRPr="0083629D" w:rsidRDefault="00451FE7" w:rsidP="002E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D62D43" w:rsidRPr="0083629D">
        <w:rPr>
          <w:rFonts w:ascii="Times New Roman" w:hAnsi="Times New Roman" w:cs="Times New Roman"/>
          <w:sz w:val="24"/>
          <w:szCs w:val="24"/>
          <w:lang w:val="kk-KZ"/>
        </w:rPr>
        <w:t>ссоциированный профессор – 5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29FDEF0" w14:textId="6EFB17A2" w:rsidR="008D5DE5" w:rsidRDefault="008D5DE5" w:rsidP="002E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="005C1C44"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D62D43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2AD0F598" w14:textId="2D6A83B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31C69864" w14:textId="77777777" w:rsidR="00C85A6C" w:rsidRPr="0083629D" w:rsidRDefault="00C85A6C" w:rsidP="002E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A0C8DB" w14:textId="595B9C93" w:rsidR="0063171A" w:rsidRPr="0083629D" w:rsidRDefault="008D5DE5" w:rsidP="00EC3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2.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="00743201" w:rsidRPr="0083629D">
        <w:rPr>
          <w:rFonts w:ascii="Times New Roman" w:hAnsi="Times New Roman" w:cs="Times New Roman"/>
          <w:b/>
          <w:sz w:val="24"/>
          <w:szCs w:val="24"/>
          <w:lang w:val="kk-KZ"/>
        </w:rPr>
        <w:t>Педагогика и методика начального обучения</w:t>
      </w:r>
      <w:r w:rsidR="00EC3C16"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5F6C297" w14:textId="703530DF" w:rsidR="008D5DE5" w:rsidRPr="0083629D" w:rsidRDefault="00EC3C16" w:rsidP="00EC3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</w:t>
      </w:r>
      <w:r w:rsidR="0063171A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программы 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6В01301 - Педагогика и методика начального обучения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="00C43252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43252" w:rsidRPr="00836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6B01302 Начальное образование (IP)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7М01301 - Педагогика и методика начального обучения</w:t>
      </w:r>
      <w:r w:rsidR="0063171A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C43252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3693DD51" w14:textId="1DCA7758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619E4AAF" w14:textId="7D3E0AF7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C43252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0A408BF" w14:textId="6A4BBF7F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C43252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6803BC7" w14:textId="5081ED93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48A3AE96" w14:textId="77777777" w:rsidR="0063171A" w:rsidRPr="0083629D" w:rsidRDefault="00C43252" w:rsidP="00C432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Дошкольное обучение и психология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615680D0" w14:textId="4A6D8DC7" w:rsidR="00C43252" w:rsidRPr="0083629D" w:rsidRDefault="00C43252" w:rsidP="00C43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программы: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6В01101 - Педагогика и психология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6В01201 - Дошкольное воспитание и обучение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7М01101- Педагогика и психология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color w:val="000000"/>
          <w:lang w:eastAsia="ru-RU"/>
        </w:rPr>
        <w:t>7M01103 (IP) Менеджмент и лидерство в  образовании</w:t>
      </w:r>
      <w:r w:rsidRPr="008362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color w:val="000000"/>
          <w:lang w:eastAsia="ru-RU"/>
        </w:rPr>
        <w:t>7М01104 (IP) Исследования в образовании</w:t>
      </w:r>
      <w:r w:rsidRPr="008362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color w:val="000000"/>
          <w:lang w:eastAsia="ru-RU"/>
        </w:rPr>
        <w:t>7M01105 Дизайн программ обучения (IP)</w:t>
      </w:r>
      <w:r w:rsidRPr="0083629D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.</w:t>
      </w:r>
    </w:p>
    <w:p w14:paraId="4E98851A" w14:textId="73DECA08" w:rsidR="00C43252" w:rsidRPr="0083629D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– 4 ед.</w:t>
      </w:r>
    </w:p>
    <w:p w14:paraId="4C37129B" w14:textId="3217302B" w:rsidR="00C43252" w:rsidRPr="0083629D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ассоциированный профессор – 5 ед.</w:t>
      </w:r>
    </w:p>
    <w:p w14:paraId="77D1AE2E" w14:textId="238407A8" w:rsidR="00C43252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5 ед.</w:t>
      </w:r>
    </w:p>
    <w:p w14:paraId="2DB1D7FC" w14:textId="1AB7A31C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5408F195" w14:textId="28F8FD0E" w:rsidR="0063171A" w:rsidRPr="0083629D" w:rsidRDefault="00AB03C8" w:rsidP="00AB0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8D5DE5"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="00C43252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Дизайн</w:t>
      </w:r>
      <w:r w:rsidR="008D5DE5"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C3C1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62AB0F" w14:textId="1ED4FA70" w:rsidR="008D5DE5" w:rsidRPr="0083629D" w:rsidRDefault="00EC3C16" w:rsidP="0063171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(Образовательные программы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16FD6"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6В01403 - Подготовка учителей художественного труда и черчения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;</w:t>
      </w:r>
      <w:r w:rsidR="00F16FD6"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1E28CA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6B01406 - Художественное образование (IP); 6B01407 - Трудовое  обучение и основы предпринимательства (IP);</w:t>
      </w:r>
      <w:r w:rsidR="001E28CA" w:rsidRPr="008362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6В02101 – Дизайн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;</w:t>
      </w:r>
      <w:r w:rsidR="00F16FD6"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6B02111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-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Fashion индустрия</w:t>
      </w:r>
      <w:r w:rsidR="0063171A"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).</w:t>
      </w:r>
    </w:p>
    <w:p w14:paraId="2E493D4F" w14:textId="168AB8CD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E28CA" w:rsidRPr="0083629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4AC1D7E4" w14:textId="5161EA06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1E28CA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098417A7" w14:textId="1DF4F0A9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1E28CA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06F2BFBB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7F3C461A" w14:textId="465A3FA4" w:rsidR="00AB03C8" w:rsidRPr="0083629D" w:rsidRDefault="00C43252" w:rsidP="00AB0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="001E28CA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Музыка и пение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38B319B8" w14:textId="6884EA00" w:rsidR="00C43252" w:rsidRPr="0083629D" w:rsidRDefault="00C43252" w:rsidP="00AB03C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программы: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6В01402 - Подготовка учителей музыки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; </w:t>
      </w:r>
      <w:r w:rsidR="001E28CA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6B01408 - Музыкальное образование (IP);</w:t>
      </w:r>
      <w:r w:rsidR="001E28CA" w:rsidRPr="008362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" w:history="1">
        <w:r w:rsidRPr="0083629D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 xml:space="preserve">6B02121 </w:t>
        </w:r>
      </w:hyperlink>
      <w:r w:rsidRPr="008362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hyperlink r:id="rId6" w:history="1">
        <w:r w:rsidRPr="0083629D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Эстрад</w:t>
        </w:r>
      </w:hyperlink>
      <w:r w:rsidRPr="008362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ный </w:t>
      </w:r>
      <w:hyperlink r:id="rId7" w:history="1">
        <w:r w:rsidRPr="0083629D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вокал</w:t>
        </w:r>
      </w:hyperlink>
      <w:r w:rsidR="00AB03C8" w:rsidRPr="008362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).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</w:p>
    <w:p w14:paraId="49EE68A8" w14:textId="03A78FFF" w:rsidR="00C43252" w:rsidRPr="0083629D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5A31D371" w14:textId="150BAA5C" w:rsidR="00C43252" w:rsidRPr="0083629D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, ассоциированный профессор – </w:t>
      </w:r>
      <w:r w:rsidR="001E28CA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44896ACB" w14:textId="29B2233B" w:rsidR="00C43252" w:rsidRDefault="00C43252" w:rsidP="00C4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1E28CA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0405045F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1E73758C" w14:textId="4E713AF3" w:rsidR="00AB03C8" w:rsidRPr="0083629D" w:rsidRDefault="008D5DE5" w:rsidP="00AB0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«Математика и информатика»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B8AEC3E" w14:textId="2FE18F7A" w:rsidR="008D5DE5" w:rsidRPr="0083629D" w:rsidRDefault="00F16FD6" w:rsidP="00AB03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</w:t>
      </w:r>
      <w:r w:rsidR="00AB03C8" w:rsidRPr="0083629D">
        <w:rPr>
          <w:rFonts w:ascii="Times New Roman" w:hAnsi="Times New Roman" w:cs="Times New Roman"/>
          <w:b/>
          <w:sz w:val="24"/>
          <w:szCs w:val="24"/>
          <w:lang w:val="kk-KZ"/>
        </w:rPr>
        <w:t>программы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6B01501 - Подготовка учителей математики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14A33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6B01511 - Математика (IP);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6B01502 - Подготовка учителей физики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14A33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6B01515 - Физика (IP);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6В01503 - Подготовка учителей информатики</w:t>
      </w:r>
      <w:r w:rsidR="00114A33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 6B01517 - Информатика (IP)</w:t>
      </w:r>
      <w:r w:rsidR="00AB03C8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1B95F1D3" w14:textId="50E70244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626AE353" w14:textId="61491807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AB03C8" w:rsidRPr="0083629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399FBF6B" w14:textId="4F85541A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AB03C8" w:rsidRPr="0083629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114A33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ед.</w:t>
      </w:r>
    </w:p>
    <w:p w14:paraId="78D526B2" w14:textId="72593B5B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3A625EA6" w14:textId="6AD5D9D9" w:rsidR="00AB03C8" w:rsidRPr="0083629D" w:rsidRDefault="008D5DE5" w:rsidP="00AB0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«Химия и биология»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929DC4D" w14:textId="10EDAEB0" w:rsidR="008D5DE5" w:rsidRPr="0083629D" w:rsidRDefault="00F16FD6" w:rsidP="00AB03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</w:t>
      </w:r>
      <w:r w:rsidR="00AB03C8" w:rsidRPr="0083629D">
        <w:rPr>
          <w:rFonts w:ascii="Times New Roman" w:hAnsi="Times New Roman" w:cs="Times New Roman"/>
          <w:b/>
          <w:sz w:val="24"/>
          <w:szCs w:val="24"/>
          <w:lang w:val="kk-KZ"/>
        </w:rPr>
        <w:t>программы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6B01504 - Подготовка учителей химии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6B01512 - Химия (IP)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6В01507 - Подготовка учителей химии-биологии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6В01505 - Подготовка учителей биологии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6B01533 - Биология (IP)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6В01510 - Подготовка учителей биологии-географии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6В05101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Биология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6B01513 - Естествознание (IP)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D5DE5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5F56564" w14:textId="6D5B3FBA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423F8B10" w14:textId="34BB5EC9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C502C9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AC6C792" w14:textId="64470034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C502C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ед.</w:t>
      </w:r>
    </w:p>
    <w:p w14:paraId="28D66A93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5DB81C36" w14:textId="7B1F1A9B" w:rsidR="00AB03C8" w:rsidRPr="0083629D" w:rsidRDefault="008D5DE5" w:rsidP="00AB0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«</w:t>
      </w:r>
      <w:r w:rsidRPr="0083629D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география»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11FB4FE" w14:textId="2C81452F" w:rsidR="008D5DE5" w:rsidRPr="0083629D" w:rsidRDefault="00F16FD6" w:rsidP="00AB03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(Образовательные программы</w:t>
      </w:r>
      <w:r w:rsidR="00AB03C8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D5DE5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6B01506 - Подготовка учителей географии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6B01514 - География (IP)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6B01509 - Подготовка учителей географии-истории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6B01601 - Подготовка учителей истории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7М01601 - Подготовка педагогов истории</w:t>
      </w:r>
      <w:r w:rsidR="00AB03C8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).</w:t>
      </w:r>
    </w:p>
    <w:p w14:paraId="586F42F2" w14:textId="6F285A51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502C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ед.</w:t>
      </w:r>
    </w:p>
    <w:p w14:paraId="3F68337A" w14:textId="0E8883A9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>ссоциированный профессор –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B8BA8F0" w14:textId="44C341D3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A91EE9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3617C352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3D3F96E5" w14:textId="4B8C970C" w:rsidR="00AB03C8" w:rsidRPr="0083629D" w:rsidRDefault="008D5DE5" w:rsidP="00AB03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</w:t>
      </w:r>
      <w:r w:rsidR="00C502C9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Английский язык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AF5A0CB" w14:textId="3E466B9F" w:rsidR="008D5DE5" w:rsidRPr="0083629D" w:rsidRDefault="00F16FD6" w:rsidP="00AB03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программы: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6В01703- Подготовка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учителей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иностранного языка: два иностранных языка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6B01707 - Иностранные языки (IP); 6B01705 - Английский язык (IP);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7М01702 - Подготовка педагогов иностранного языка: двух иностранных языков</w:t>
      </w:r>
      <w:r w:rsidR="00AB03C8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C502C9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4C266210" w14:textId="5EE840FA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502C9" w:rsidRPr="0083629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778CE33D" w14:textId="77777777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CA0FB1" w:rsidRPr="0083629D">
        <w:rPr>
          <w:rFonts w:ascii="Times New Roman" w:hAnsi="Times New Roman" w:cs="Times New Roman"/>
          <w:sz w:val="24"/>
          <w:szCs w:val="24"/>
          <w:lang w:val="kk-KZ"/>
        </w:rPr>
        <w:t>ссоциированный профессор – 7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72F69CC9" w14:textId="48ACE161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CA0FB1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7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131BCD22" w14:textId="11482FCA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72828C09" w14:textId="15431D93" w:rsidR="007B65F4" w:rsidRPr="0083629D" w:rsidRDefault="00C502C9" w:rsidP="007B65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</w:t>
      </w:r>
      <w:r w:rsidR="0031641F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Русский и узбекский языки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3C39AC1" w14:textId="5275E12D" w:rsidR="00C502C9" w:rsidRPr="0083629D" w:rsidRDefault="00C502C9" w:rsidP="007B65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(Образовательные программы: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6В01702 - Подготовка учителей русского языка и литературы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1641F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6B01708 -Русский язык и литература в школах с русским и нерусским языками обучения (IP);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7М01702 - Подготовка педагогов русского языка и литературы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7B65F4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1641F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6В01704 - Подготовка учителей  узбекского языка и литература; 7М01704 -Подготовка педагогов узбекского языка и литература</w:t>
      </w:r>
      <w:r w:rsidR="007B65F4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).</w:t>
      </w:r>
    </w:p>
    <w:p w14:paraId="3214D2EE" w14:textId="2732C6BF" w:rsidR="00C502C9" w:rsidRPr="0083629D" w:rsidRDefault="00C502C9" w:rsidP="00C5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805BD2" w:rsidRPr="0083629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63ECC5C2" w14:textId="77777777" w:rsidR="00C502C9" w:rsidRPr="0083629D" w:rsidRDefault="00C502C9" w:rsidP="00C5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ассоциированный профессор – 7 ед.</w:t>
      </w:r>
    </w:p>
    <w:p w14:paraId="0D6B8064" w14:textId="195E2496" w:rsidR="00C502C9" w:rsidRDefault="00C502C9" w:rsidP="00C5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7 ед.</w:t>
      </w:r>
    </w:p>
    <w:p w14:paraId="7B55C886" w14:textId="41B7213A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7FC8B475" w14:textId="51BFEC55" w:rsidR="007B65F4" w:rsidRPr="0083629D" w:rsidRDefault="008D5DE5" w:rsidP="007B65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</w:t>
      </w:r>
      <w:r w:rsidR="00805BD2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Казахский язык и литература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16FD6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33F93FF" w14:textId="5B144DC1" w:rsidR="008D5DE5" w:rsidRPr="0083629D" w:rsidRDefault="00F16FD6" w:rsidP="007B65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программы: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6В01701 - Подготовка учителей казахского языка и литературы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="00805BD2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6B01710 - Казахский язык и литература (IP)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6В03201 - Библиотечное дело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7М01701 - Подготовка педагогов казахского языка и литературы</w:t>
      </w:r>
      <w:r w:rsidR="007B65F4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).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91D76CC" w14:textId="0F34FE3E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7A637627" w14:textId="23B81686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530A27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7B65F4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54B8B4B9" w14:textId="29827E8C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530A27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7B65F4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671D937B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76958BDF" w14:textId="6223E98A" w:rsidR="007B65F4" w:rsidRPr="0083629D" w:rsidRDefault="008D5DE5" w:rsidP="007B65F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</w:t>
      </w:r>
      <w:r w:rsidR="00140671"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Экономика и управление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64788E3" w14:textId="1C6A997C" w:rsidR="008D5DE5" w:rsidRPr="0083629D" w:rsidRDefault="007B65F4" w:rsidP="007B65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(Образовательные программы</w:t>
      </w:r>
      <w:r w:rsidR="003738CE" w:rsidRPr="008362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6В04101 - Учет и аудит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6В04102 – Финансы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6В04103 – Экономика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738CE" w:rsidRPr="0083629D">
        <w:rPr>
          <w:rFonts w:ascii="Times New Roman" w:hAnsi="Times New Roman" w:cs="Times New Roman"/>
          <w:b/>
          <w:sz w:val="24"/>
          <w:szCs w:val="24"/>
        </w:rPr>
        <w:t xml:space="preserve">6B04104 </w:t>
      </w:r>
      <w:r w:rsidR="003738CE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3738CE" w:rsidRPr="0083629D">
        <w:rPr>
          <w:rFonts w:ascii="Times New Roman" w:hAnsi="Times New Roman" w:cs="Times New Roman"/>
          <w:b/>
          <w:sz w:val="24"/>
          <w:szCs w:val="24"/>
        </w:rPr>
        <w:t>IT менеджмент</w:t>
      </w:r>
      <w:r w:rsidR="003738CE" w:rsidRPr="0083629D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140671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0671" w:rsidRPr="0083629D">
        <w:rPr>
          <w:rFonts w:ascii="Times New Roman" w:hAnsi="Times New Roman" w:cs="Times New Roman"/>
          <w:b/>
          <w:sz w:val="24"/>
          <w:szCs w:val="24"/>
        </w:rPr>
        <w:t>6B04106 - Деловое администрирование (ВBA)</w:t>
      </w:r>
      <w:r w:rsidR="00140671"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140671" w:rsidRPr="0083629D">
        <w:rPr>
          <w:rFonts w:ascii="Times New Roman" w:hAnsi="Times New Roman" w:cs="Times New Roman"/>
          <w:b/>
          <w:sz w:val="24"/>
          <w:szCs w:val="24"/>
        </w:rPr>
        <w:t>6B04105-Государственное и местное управление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7М04101 </w:t>
      </w:r>
      <w:r w:rsidR="00140671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3738CE"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Экономика</w:t>
      </w:r>
      <w:r w:rsidR="00140671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40671" w:rsidRPr="0083629D">
        <w:rPr>
          <w:rFonts w:ascii="Times New Roman" w:hAnsi="Times New Roman" w:cs="Times New Roman"/>
          <w:b/>
          <w:sz w:val="24"/>
          <w:szCs w:val="24"/>
        </w:rPr>
        <w:t>7M04105 Государственное и местное управление</w:t>
      </w: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140671" w:rsidRPr="0083629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15B3957" w14:textId="77777777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A27" w:rsidRPr="0083629D">
        <w:rPr>
          <w:rFonts w:ascii="Times New Roman" w:hAnsi="Times New Roman" w:cs="Times New Roman"/>
          <w:sz w:val="24"/>
          <w:szCs w:val="24"/>
          <w:lang w:val="kk-KZ"/>
        </w:rPr>
        <w:t>– 3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53B3A661" w14:textId="492A16CD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530A27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2E02C71C" w14:textId="74AFC1CD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530A27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5672388E" w14:textId="04FB9EEB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29C5A090" w14:textId="1DAD8CCE" w:rsidR="00EC483E" w:rsidRPr="0083629D" w:rsidRDefault="00140671" w:rsidP="00EC48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</w:t>
      </w:r>
      <w:r w:rsidRPr="0083629D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Право и бизнес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</w:p>
    <w:p w14:paraId="163C9FB3" w14:textId="32CCAA78" w:rsidR="00140671" w:rsidRPr="0083629D" w:rsidRDefault="00140671" w:rsidP="00EC48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(Образовательные программы):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6В04201 – Юриспруденция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6B04202 - Бизнес и право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6B04203 - Правовое регулирование управленческой и хозяйственной деятельности</w:t>
      </w:r>
      <w:r w:rsidR="00EC483E"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Pr="008362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2EC7405D" w14:textId="77777777" w:rsidR="00140671" w:rsidRPr="0083629D" w:rsidRDefault="00140671" w:rsidP="0014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– 3 ед.</w:t>
      </w:r>
    </w:p>
    <w:p w14:paraId="2CFCFB50" w14:textId="59E8FD17" w:rsidR="00140671" w:rsidRPr="0083629D" w:rsidRDefault="00140671" w:rsidP="0014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, ассоциированный профессор – </w:t>
      </w:r>
      <w:r w:rsidR="00EC483E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00420981" w14:textId="440C41B6" w:rsidR="00140671" w:rsidRDefault="00140671" w:rsidP="0014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EC483E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6687AE56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1FF57E2B" w14:textId="27F608C5" w:rsidR="00EC483E" w:rsidRPr="0083629D" w:rsidRDefault="008D5DE5" w:rsidP="00EC48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Кафедра  «Информационные-коммуникационные технологии»</w:t>
      </w:r>
      <w:r w:rsidR="003738CE" w:rsidRPr="0083629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03B26C9C" w14:textId="3050AD9D" w:rsidR="008D5DE5" w:rsidRPr="0083629D" w:rsidRDefault="003738CE" w:rsidP="00EC483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(Образовательные программы):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6В06101 - Вычислительная техника и программное обеспечение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6В061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– Информатика</w:t>
      </w:r>
      <w:r w:rsidRPr="00836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; </w:t>
      </w:r>
      <w:r w:rsidRPr="008362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6В</w:t>
      </w:r>
      <w:r w:rsidRPr="008362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06102 - Информационные системы</w:t>
      </w:r>
      <w:r w:rsidR="00140671" w:rsidRPr="008362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; </w:t>
      </w:r>
      <w:r w:rsidR="00EC483E" w:rsidRPr="008362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140671" w:rsidRPr="0083629D">
        <w:rPr>
          <w:rFonts w:ascii="Times New Roman" w:hAnsi="Times New Roman" w:cs="Times New Roman"/>
          <w:b/>
          <w:sz w:val="24"/>
          <w:szCs w:val="24"/>
        </w:rPr>
        <w:t>6B06103 - Информационные системы управления</w:t>
      </w:r>
      <w:r w:rsidR="00140671" w:rsidRPr="0083629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EFD4282" w14:textId="45094773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912F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04ED6B05" w14:textId="6DADCF74" w:rsidR="005C1C44" w:rsidRPr="0083629D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154DAD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ссоциированный профессор – </w:t>
      </w:r>
      <w:r w:rsidR="00EC483E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232F409C" w14:textId="7E380EE0" w:rsidR="005C1C44" w:rsidRDefault="005C1C44" w:rsidP="005C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="00154DAD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старший преподаватель  – </w:t>
      </w:r>
      <w:r w:rsidR="00EC483E" w:rsidRPr="008362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ед.</w:t>
      </w:r>
    </w:p>
    <w:p w14:paraId="53EF5EDF" w14:textId="77777777" w:rsidR="00C85A6C" w:rsidRPr="0083629D" w:rsidRDefault="00C85A6C" w:rsidP="00C8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Доктор наук/ кандидат наук/ PhD,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 – 5 ед.</w:t>
      </w:r>
    </w:p>
    <w:p w14:paraId="4BDB7F36" w14:textId="77777777" w:rsidR="008D5DE5" w:rsidRPr="0083629D" w:rsidRDefault="008D5DE5" w:rsidP="008D5DE5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EAC1FD9" w14:textId="6F50163C" w:rsidR="008D5DE5" w:rsidRPr="0083629D" w:rsidRDefault="008D5DE5" w:rsidP="001B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</w:t>
      </w:r>
      <w:r w:rsidRPr="0083629D">
        <w:rPr>
          <w:rFonts w:ascii="Times New Roman" w:hAnsi="Times New Roman" w:cs="Times New Roman"/>
          <w:b/>
          <w:sz w:val="24"/>
          <w:szCs w:val="24"/>
        </w:rPr>
        <w:t xml:space="preserve">подачи заявлений:  </w:t>
      </w:r>
      <w:r w:rsidR="002F2485" w:rsidRPr="0083629D">
        <w:rPr>
          <w:rFonts w:ascii="Times New Roman" w:hAnsi="Times New Roman" w:cs="Times New Roman"/>
          <w:sz w:val="24"/>
          <w:szCs w:val="24"/>
        </w:rPr>
        <w:t xml:space="preserve">в течении  </w:t>
      </w:r>
      <w:r w:rsidR="00DA0BA2" w:rsidRPr="0083629D">
        <w:rPr>
          <w:rFonts w:ascii="Times New Roman" w:hAnsi="Times New Roman" w:cs="Times New Roman"/>
          <w:sz w:val="24"/>
          <w:szCs w:val="24"/>
        </w:rPr>
        <w:t>10</w:t>
      </w:r>
      <w:r w:rsidR="002F2485" w:rsidRPr="0083629D">
        <w:rPr>
          <w:rFonts w:ascii="Times New Roman" w:hAnsi="Times New Roman" w:cs="Times New Roman"/>
          <w:sz w:val="24"/>
          <w:szCs w:val="24"/>
        </w:rPr>
        <w:t xml:space="preserve"> (</w:t>
      </w:r>
      <w:r w:rsidR="00DA0BA2" w:rsidRPr="0083629D">
        <w:rPr>
          <w:rFonts w:ascii="Times New Roman" w:hAnsi="Times New Roman" w:cs="Times New Roman"/>
          <w:sz w:val="24"/>
          <w:szCs w:val="24"/>
        </w:rPr>
        <w:t>десяти</w:t>
      </w:r>
      <w:r w:rsidRPr="0083629D">
        <w:rPr>
          <w:rFonts w:ascii="Times New Roman" w:hAnsi="Times New Roman" w:cs="Times New Roman"/>
          <w:sz w:val="24"/>
          <w:szCs w:val="24"/>
        </w:rPr>
        <w:t xml:space="preserve">) </w:t>
      </w:r>
      <w:r w:rsidR="003B0ACF">
        <w:rPr>
          <w:rFonts w:ascii="Times New Roman" w:hAnsi="Times New Roman" w:cs="Times New Roman"/>
          <w:sz w:val="24"/>
          <w:szCs w:val="24"/>
        </w:rPr>
        <w:t>календарных</w:t>
      </w:r>
      <w:r w:rsidRPr="0083629D">
        <w:rPr>
          <w:rFonts w:ascii="Times New Roman" w:hAnsi="Times New Roman" w:cs="Times New Roman"/>
          <w:sz w:val="24"/>
          <w:szCs w:val="24"/>
        </w:rPr>
        <w:t xml:space="preserve"> дней со дня опубликования объявления.</w:t>
      </w:r>
    </w:p>
    <w:p w14:paraId="6C4E8A84" w14:textId="77777777" w:rsidR="00616684" w:rsidRPr="0083629D" w:rsidRDefault="00616684" w:rsidP="0061668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14:paraId="1C24DD1F" w14:textId="54C19F2F" w:rsidR="008D5DE5" w:rsidRPr="00D50C6D" w:rsidRDefault="008D5DE5" w:rsidP="0061668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D50C6D">
        <w:rPr>
          <w:rFonts w:ascii="Times New Roman" w:hAnsi="Times New Roman" w:cs="Times New Roman"/>
          <w:sz w:val="24"/>
          <w:szCs w:val="24"/>
          <w:highlight w:val="yellow"/>
        </w:rPr>
        <w:t xml:space="preserve">Последний день и время приема документов: </w:t>
      </w:r>
      <w:r w:rsidR="00AA4737">
        <w:rPr>
          <w:rFonts w:ascii="Times New Roman" w:hAnsi="Times New Roman" w:cs="Times New Roman"/>
          <w:sz w:val="24"/>
          <w:szCs w:val="24"/>
          <w:highlight w:val="yellow"/>
        </w:rPr>
        <w:t>24 июля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DA0BA2" w:rsidRPr="00D50C6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 xml:space="preserve"> года, </w:t>
      </w:r>
      <w:r w:rsidR="00E328AB" w:rsidRPr="00D50C6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до 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>18-00 часов.</w:t>
      </w:r>
    </w:p>
    <w:p w14:paraId="4D43A8C8" w14:textId="77777777" w:rsidR="0016659F" w:rsidRPr="00D50C6D" w:rsidRDefault="0016659F" w:rsidP="0061668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37AED52D" w14:textId="6D61D31A" w:rsidR="0016659F" w:rsidRPr="0083629D" w:rsidRDefault="0016659F" w:rsidP="00616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0C6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Дата и время проведения конкурса: </w:t>
      </w:r>
      <w:r w:rsidR="00AA473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28,29 июля</w:t>
      </w:r>
      <w:r w:rsidR="00DA0BA2" w:rsidRPr="00D50C6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DA0BA2" w:rsidRPr="00D50C6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 xml:space="preserve"> года, </w:t>
      </w:r>
      <w:r w:rsidR="00DA0BA2" w:rsidRPr="00D50C6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09</w:t>
      </w:r>
      <w:r w:rsidRPr="00D50C6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.00-13.</w:t>
      </w:r>
      <w:r w:rsidRPr="00D50C6D">
        <w:rPr>
          <w:rFonts w:ascii="Times New Roman" w:hAnsi="Times New Roman" w:cs="Times New Roman"/>
          <w:sz w:val="24"/>
          <w:szCs w:val="24"/>
          <w:highlight w:val="yellow"/>
        </w:rPr>
        <w:t>00 часов.</w:t>
      </w:r>
    </w:p>
    <w:p w14:paraId="4934F4FE" w14:textId="77777777" w:rsidR="00616684" w:rsidRPr="0083629D" w:rsidRDefault="00616684" w:rsidP="006166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FA77F5B" w14:textId="53FCA5E0" w:rsidR="008D5DE5" w:rsidRPr="0083629D" w:rsidRDefault="00E328AB" w:rsidP="00E3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конкурса и прием документов</w:t>
      </w:r>
      <w:r w:rsidR="008D5DE5" w:rsidRPr="008362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629D">
        <w:rPr>
          <w:rFonts w:ascii="Times New Roman" w:hAnsi="Times New Roman" w:cs="Times New Roman"/>
          <w:sz w:val="24"/>
          <w:szCs w:val="24"/>
        </w:rPr>
        <w:t xml:space="preserve">город Шымкент, 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>проспект</w:t>
      </w:r>
      <w:r w:rsidR="008D5DE5" w:rsidRPr="0083629D">
        <w:rPr>
          <w:rFonts w:ascii="Times New Roman" w:hAnsi="Times New Roman" w:cs="Times New Roman"/>
          <w:sz w:val="24"/>
          <w:szCs w:val="24"/>
        </w:rPr>
        <w:t xml:space="preserve"> 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>Кунаева</w:t>
      </w:r>
      <w:r w:rsidR="008D5DE5" w:rsidRPr="0083629D">
        <w:rPr>
          <w:rFonts w:ascii="Times New Roman" w:hAnsi="Times New Roman" w:cs="Times New Roman"/>
          <w:sz w:val="24"/>
          <w:szCs w:val="24"/>
        </w:rPr>
        <w:t xml:space="preserve"> 2</w:t>
      </w:r>
      <w:r w:rsidR="008D5DE5" w:rsidRPr="008362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D5DE5" w:rsidRPr="0083629D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DD1D06" w:rsidRPr="0083629D">
        <w:rPr>
          <w:rFonts w:ascii="Times New Roman" w:hAnsi="Times New Roman" w:cs="Times New Roman"/>
          <w:sz w:val="24"/>
          <w:szCs w:val="24"/>
          <w:lang w:val="kk-KZ"/>
        </w:rPr>
        <w:t>102</w:t>
      </w:r>
      <w:r w:rsidR="00A82E42" w:rsidRPr="0083629D">
        <w:rPr>
          <w:rFonts w:ascii="Times New Roman" w:hAnsi="Times New Roman" w:cs="Times New Roman"/>
          <w:sz w:val="24"/>
          <w:szCs w:val="24"/>
        </w:rPr>
        <w:t>.</w:t>
      </w:r>
      <w:r w:rsidR="008D5DE5" w:rsidRPr="00836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D79B0" w14:textId="77777777" w:rsidR="008D5DE5" w:rsidRPr="0083629D" w:rsidRDefault="008D5DE5" w:rsidP="008D5DE5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14:paraId="10C20E30" w14:textId="77777777" w:rsidR="008D5DE5" w:rsidRPr="0083629D" w:rsidRDefault="008D5DE5" w:rsidP="00FC6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29D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14:paraId="7FA6F238" w14:textId="77777777" w:rsidR="008D5DE5" w:rsidRPr="0083629D" w:rsidRDefault="008D5DE5" w:rsidP="00FC6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29D">
        <w:rPr>
          <w:rFonts w:ascii="Times New Roman" w:hAnsi="Times New Roman" w:cs="Times New Roman"/>
          <w:b/>
          <w:sz w:val="24"/>
          <w:szCs w:val="24"/>
        </w:rPr>
        <w:t>1.</w:t>
      </w:r>
      <w:r w:rsidRPr="0083629D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328AB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необходимых для участия в конкурсе </w:t>
      </w:r>
      <w:r w:rsidRPr="0083629D">
        <w:rPr>
          <w:rFonts w:ascii="Times New Roman" w:hAnsi="Times New Roman" w:cs="Times New Roman"/>
          <w:sz w:val="24"/>
          <w:szCs w:val="24"/>
        </w:rPr>
        <w:t>документов</w:t>
      </w:r>
      <w:r w:rsidR="00E328AB" w:rsidRPr="0083629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629D">
        <w:rPr>
          <w:rFonts w:ascii="Times New Roman" w:hAnsi="Times New Roman" w:cs="Times New Roman"/>
          <w:sz w:val="24"/>
          <w:szCs w:val="24"/>
        </w:rPr>
        <w:t xml:space="preserve"> будет размещен на сайте:  </w:t>
      </w:r>
      <w:hyperlink r:id="rId8" w:history="1">
        <w:r w:rsidR="00A82E42" w:rsidRPr="0083629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https://tashenev.edu.kz/</w:t>
        </w:r>
      </w:hyperlink>
      <w:r w:rsidRPr="0083629D">
        <w:rPr>
          <w:rFonts w:ascii="Times New Roman" w:hAnsi="Times New Roman" w:cs="Times New Roman"/>
          <w:sz w:val="24"/>
          <w:szCs w:val="24"/>
        </w:rPr>
        <w:t xml:space="preserve">  университета</w:t>
      </w:r>
      <w:r w:rsidRPr="0083629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6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743AE" w14:textId="7321C335" w:rsidR="008D5DE5" w:rsidRPr="00FC61EC" w:rsidRDefault="008D5DE5" w:rsidP="00FC61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D">
        <w:rPr>
          <w:rFonts w:ascii="Times New Roman" w:hAnsi="Times New Roman" w:cs="Times New Roman"/>
          <w:b/>
          <w:sz w:val="24"/>
          <w:szCs w:val="24"/>
        </w:rPr>
        <w:t>2.</w:t>
      </w:r>
      <w:r w:rsidRPr="0083629D">
        <w:rPr>
          <w:rFonts w:ascii="Times New Roman" w:hAnsi="Times New Roman" w:cs="Times New Roman"/>
          <w:sz w:val="24"/>
          <w:szCs w:val="24"/>
        </w:rPr>
        <w:t xml:space="preserve"> Конкурсные документы можно представить в сканированном варианте на электронную почту </w:t>
      </w:r>
      <w:hyperlink r:id="rId9" w:history="1">
        <w:r w:rsidR="00A82E42" w:rsidRPr="0083629D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4F4F4"/>
          </w:rPr>
          <w:t>info@tashenev.edu.kz</w:t>
        </w:r>
      </w:hyperlink>
      <w:r w:rsidR="00A82E42" w:rsidRPr="0083629D">
        <w:rPr>
          <w:rFonts w:ascii="Times New Roman" w:hAnsi="Times New Roman" w:cs="Times New Roman"/>
          <w:b/>
          <w:bCs/>
          <w:color w:val="2C363A"/>
          <w:sz w:val="24"/>
          <w:szCs w:val="24"/>
          <w:shd w:val="clear" w:color="auto" w:fill="F4F4F4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</w:rPr>
        <w:t>, тел.</w:t>
      </w:r>
      <w:r w:rsidR="00DD1D06" w:rsidRPr="0083629D">
        <w:rPr>
          <w:rFonts w:ascii="Times New Roman" w:hAnsi="Times New Roman" w:cs="Times New Roman"/>
          <w:sz w:val="24"/>
          <w:szCs w:val="24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</w:rPr>
        <w:t>для справок:  (+7</w:t>
      </w:r>
      <w:r w:rsidR="00DD1D06" w:rsidRPr="0083629D">
        <w:rPr>
          <w:rFonts w:ascii="Times New Roman" w:hAnsi="Times New Roman" w:cs="Times New Roman"/>
          <w:sz w:val="24"/>
          <w:szCs w:val="24"/>
        </w:rPr>
        <w:t xml:space="preserve"> </w:t>
      </w:r>
      <w:r w:rsidRPr="0083629D">
        <w:rPr>
          <w:rFonts w:ascii="Times New Roman" w:hAnsi="Times New Roman" w:cs="Times New Roman"/>
          <w:sz w:val="24"/>
          <w:szCs w:val="24"/>
        </w:rPr>
        <w:t>701 671 10 10</w:t>
      </w:r>
      <w:r w:rsidR="00A16F8A" w:rsidRPr="0083629D">
        <w:rPr>
          <w:rFonts w:ascii="Times New Roman" w:hAnsi="Times New Roman" w:cs="Times New Roman"/>
          <w:sz w:val="24"/>
          <w:szCs w:val="24"/>
          <w:lang w:val="kk-KZ"/>
        </w:rPr>
        <w:t xml:space="preserve"> Айгерим Эриковна секретарь конкурсной комиссии</w:t>
      </w:r>
      <w:r w:rsidRPr="0083629D">
        <w:rPr>
          <w:rFonts w:ascii="Times New Roman" w:hAnsi="Times New Roman" w:cs="Times New Roman"/>
          <w:sz w:val="24"/>
          <w:szCs w:val="24"/>
        </w:rPr>
        <w:t>).</w:t>
      </w:r>
    </w:p>
    <w:p w14:paraId="25DC556F" w14:textId="77777777" w:rsidR="00AD10E8" w:rsidRDefault="00AD10E8"/>
    <w:sectPr w:rsidR="00AD10E8" w:rsidSect="00AD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24B8"/>
    <w:multiLevelType w:val="hybridMultilevel"/>
    <w:tmpl w:val="E3D03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95FE5"/>
    <w:multiLevelType w:val="hybridMultilevel"/>
    <w:tmpl w:val="A372EDBC"/>
    <w:lvl w:ilvl="0" w:tplc="FC028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E5"/>
    <w:rsid w:val="00065469"/>
    <w:rsid w:val="00076572"/>
    <w:rsid w:val="00114A33"/>
    <w:rsid w:val="00140671"/>
    <w:rsid w:val="00154DAD"/>
    <w:rsid w:val="0016659F"/>
    <w:rsid w:val="00177FB0"/>
    <w:rsid w:val="001B3E8B"/>
    <w:rsid w:val="001C4463"/>
    <w:rsid w:val="001D0CF7"/>
    <w:rsid w:val="001E28CA"/>
    <w:rsid w:val="0020585A"/>
    <w:rsid w:val="002D2948"/>
    <w:rsid w:val="002E36B1"/>
    <w:rsid w:val="002F2485"/>
    <w:rsid w:val="0031641F"/>
    <w:rsid w:val="00323F84"/>
    <w:rsid w:val="003738CE"/>
    <w:rsid w:val="003B0ACF"/>
    <w:rsid w:val="00451FE7"/>
    <w:rsid w:val="005018E5"/>
    <w:rsid w:val="00530A27"/>
    <w:rsid w:val="005C1C44"/>
    <w:rsid w:val="00616684"/>
    <w:rsid w:val="0063171A"/>
    <w:rsid w:val="00650613"/>
    <w:rsid w:val="00652527"/>
    <w:rsid w:val="00743201"/>
    <w:rsid w:val="00763FEF"/>
    <w:rsid w:val="007804F7"/>
    <w:rsid w:val="007B65F4"/>
    <w:rsid w:val="00805BD2"/>
    <w:rsid w:val="0083629D"/>
    <w:rsid w:val="00844E28"/>
    <w:rsid w:val="008643C9"/>
    <w:rsid w:val="00890EF5"/>
    <w:rsid w:val="008B4E04"/>
    <w:rsid w:val="008D4DE8"/>
    <w:rsid w:val="008D5DE5"/>
    <w:rsid w:val="00925382"/>
    <w:rsid w:val="00987C98"/>
    <w:rsid w:val="009B3A81"/>
    <w:rsid w:val="00A16F8A"/>
    <w:rsid w:val="00A82E42"/>
    <w:rsid w:val="00A91EE9"/>
    <w:rsid w:val="00AA4737"/>
    <w:rsid w:val="00AB005B"/>
    <w:rsid w:val="00AB03C8"/>
    <w:rsid w:val="00AD10E8"/>
    <w:rsid w:val="00C02247"/>
    <w:rsid w:val="00C43252"/>
    <w:rsid w:val="00C502C9"/>
    <w:rsid w:val="00C80477"/>
    <w:rsid w:val="00C85A6C"/>
    <w:rsid w:val="00CA0FB1"/>
    <w:rsid w:val="00D50C6D"/>
    <w:rsid w:val="00D62D43"/>
    <w:rsid w:val="00D80200"/>
    <w:rsid w:val="00DA0BA2"/>
    <w:rsid w:val="00DB2920"/>
    <w:rsid w:val="00DC7D41"/>
    <w:rsid w:val="00DD1D06"/>
    <w:rsid w:val="00E328AB"/>
    <w:rsid w:val="00E54C67"/>
    <w:rsid w:val="00E75F57"/>
    <w:rsid w:val="00E912F0"/>
    <w:rsid w:val="00EC13B0"/>
    <w:rsid w:val="00EC3C16"/>
    <w:rsid w:val="00EC483E"/>
    <w:rsid w:val="00F16FD6"/>
    <w:rsid w:val="00F37447"/>
    <w:rsid w:val="00F56FC2"/>
    <w:rsid w:val="00F804C2"/>
    <w:rsid w:val="00F861B6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66E5"/>
  <w15:docId w15:val="{34D05185-7658-4AE5-A066-554A4624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E5"/>
    <w:pPr>
      <w:ind w:left="720"/>
      <w:contextualSpacing/>
    </w:pPr>
  </w:style>
  <w:style w:type="character" w:customStyle="1" w:styleId="y2iqfc">
    <w:name w:val="y2iqfc"/>
    <w:basedOn w:val="a0"/>
    <w:rsid w:val="008D5DE5"/>
  </w:style>
  <w:style w:type="character" w:styleId="a4">
    <w:name w:val="Hyperlink"/>
    <w:basedOn w:val="a0"/>
    <w:uiPriority w:val="99"/>
    <w:unhideWhenUsed/>
    <w:rsid w:val="00A82E4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654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henev.edu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vo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vo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ashenev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25-19</dc:creator>
  <cp:lastModifiedBy>user</cp:lastModifiedBy>
  <cp:revision>3</cp:revision>
  <cp:lastPrinted>2025-07-11T05:16:00Z</cp:lastPrinted>
  <dcterms:created xsi:type="dcterms:W3CDTF">2025-07-11T09:44:00Z</dcterms:created>
  <dcterms:modified xsi:type="dcterms:W3CDTF">2025-07-11T10:53:00Z</dcterms:modified>
</cp:coreProperties>
</file>